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9" w:rsidRPr="00B95319" w:rsidRDefault="00B95319" w:rsidP="00B95319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УТВЕРЖДАЮ</w:t>
      </w: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spacing w:line="276" w:lineRule="auto"/>
        <w:ind w:left="9214"/>
        <w:outlineLvl w:val="1"/>
      </w:pP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spacing w:line="276" w:lineRule="auto"/>
        <w:ind w:left="9214"/>
        <w:outlineLvl w:val="1"/>
      </w:pPr>
      <w:r w:rsidRPr="00B95319">
        <w:t>Начальник  управления образования</w:t>
      </w: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spacing w:line="276" w:lineRule="auto"/>
        <w:ind w:left="9214"/>
        <w:outlineLvl w:val="1"/>
      </w:pPr>
      <w:r w:rsidRPr="00B95319">
        <w:t>администрации муниципального образования Новокубанский район</w:t>
      </w: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outlineLvl w:val="1"/>
      </w:pP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outlineLvl w:val="1"/>
      </w:pPr>
      <w:r w:rsidRPr="00B95319">
        <w:t xml:space="preserve">___________ </w:t>
      </w:r>
      <w:r w:rsidR="007F4A11">
        <w:t>Д.Т. Кулиева</w:t>
      </w: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outlineLvl w:val="1"/>
      </w:pPr>
      <w:r w:rsidRPr="00B95319">
        <w:t xml:space="preserve"> «2</w:t>
      </w:r>
      <w:r w:rsidR="005241D4">
        <w:t>3</w:t>
      </w:r>
      <w:r w:rsidRPr="00B95319">
        <w:t xml:space="preserve">» </w:t>
      </w:r>
      <w:r w:rsidR="005241D4">
        <w:t>декабря</w:t>
      </w:r>
      <w:r w:rsidRPr="00B95319">
        <w:t xml:space="preserve">  20</w:t>
      </w:r>
      <w:r w:rsidR="00245F56">
        <w:t>20</w:t>
      </w:r>
      <w:r w:rsidRPr="00B95319">
        <w:t xml:space="preserve"> г</w:t>
      </w:r>
      <w:r w:rsidR="00DB64F2">
        <w:t>ода</w:t>
      </w: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outlineLvl w:val="1"/>
      </w:pPr>
    </w:p>
    <w:p w:rsidR="00B95319" w:rsidRPr="00B95319" w:rsidRDefault="00B95319" w:rsidP="00B95319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outlineLvl w:val="1"/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95319" w:rsidRPr="00B95319" w:rsidTr="007F4A11">
        <w:trPr>
          <w:trHeight w:val="276"/>
        </w:trPr>
        <w:tc>
          <w:tcPr>
            <w:tcW w:w="1384" w:type="dxa"/>
            <w:shd w:val="clear" w:color="auto" w:fill="auto"/>
          </w:tcPr>
          <w:p w:rsidR="00B95319" w:rsidRPr="00B95319" w:rsidRDefault="005241D4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319" w:rsidRPr="00B95319" w:rsidRDefault="00B95319" w:rsidP="00B95319">
      <w:pPr>
        <w:pStyle w:val="ConsPlusNonformat"/>
        <w:ind w:left="354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 w:rsidRPr="00B95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3153" w:tblpY="49"/>
        <w:tblW w:w="0" w:type="auto"/>
        <w:tblLook w:val="04A0"/>
      </w:tblPr>
      <w:tblGrid>
        <w:gridCol w:w="1951"/>
        <w:gridCol w:w="1559"/>
      </w:tblGrid>
      <w:tr w:rsidR="00B95319" w:rsidRPr="00B95319" w:rsidTr="007F4A11">
        <w:tc>
          <w:tcPr>
            <w:tcW w:w="1951" w:type="dxa"/>
            <w:tcBorders>
              <w:right w:val="single" w:sz="4" w:space="0" w:color="auto"/>
            </w:tcBorders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95319" w:rsidRPr="00B95319" w:rsidTr="007F4A11">
        <w:trPr>
          <w:trHeight w:val="656"/>
        </w:trPr>
        <w:tc>
          <w:tcPr>
            <w:tcW w:w="1951" w:type="dxa"/>
            <w:tcBorders>
              <w:right w:val="single" w:sz="4" w:space="0" w:color="auto"/>
            </w:tcBorders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right"/>
            </w:pPr>
            <w:r w:rsidRPr="00B95319">
              <w:t>Дата начала действия</w:t>
            </w:r>
          </w:p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9" w:rsidRPr="00B95319" w:rsidRDefault="007F4A11" w:rsidP="005241D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95319" w:rsidRPr="00B9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319" w:rsidRPr="00B953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319" w:rsidRPr="00B953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5319" w:rsidRPr="00B95319" w:rsidTr="007F4A11">
        <w:tc>
          <w:tcPr>
            <w:tcW w:w="1951" w:type="dxa"/>
            <w:tcBorders>
              <w:right w:val="single" w:sz="4" w:space="0" w:color="auto"/>
            </w:tcBorders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right"/>
            </w:pPr>
            <w:r w:rsidRPr="00B95319">
              <w:t>Дата окончания действия</w:t>
            </w:r>
          </w:p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9" w:rsidRPr="00B95319" w:rsidRDefault="00B95319" w:rsidP="005241D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5319" w:rsidRPr="00B95319" w:rsidTr="007F4A11">
        <w:trPr>
          <w:trHeight w:val="641"/>
        </w:trPr>
        <w:tc>
          <w:tcPr>
            <w:tcW w:w="1951" w:type="dxa"/>
            <w:tcBorders>
              <w:right w:val="single" w:sz="4" w:space="0" w:color="auto"/>
            </w:tcBorders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right"/>
            </w:pPr>
            <w:r w:rsidRPr="00B95319">
              <w:t xml:space="preserve">Код по </w:t>
            </w:r>
            <w:proofErr w:type="gramStart"/>
            <w:r w:rsidRPr="00B95319">
              <w:t>сводному</w:t>
            </w:r>
            <w:proofErr w:type="gramEnd"/>
            <w:r w:rsidRPr="00B95319">
              <w:t xml:space="preserve"> реестр</w:t>
            </w:r>
          </w:p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03310840</w:t>
            </w:r>
          </w:p>
        </w:tc>
      </w:tr>
      <w:tr w:rsidR="00B95319" w:rsidRPr="00B95319" w:rsidTr="007F4A11">
        <w:trPr>
          <w:trHeight w:val="319"/>
        </w:trPr>
        <w:tc>
          <w:tcPr>
            <w:tcW w:w="1951" w:type="dxa"/>
            <w:tcBorders>
              <w:right w:val="single" w:sz="4" w:space="0" w:color="auto"/>
            </w:tcBorders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</w:tbl>
    <w:p w:rsidR="00B95319" w:rsidRPr="00B95319" w:rsidRDefault="00B95319" w:rsidP="00B9531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19">
        <w:rPr>
          <w:rFonts w:ascii="Times New Roman" w:hAnsi="Times New Roman" w:cs="Times New Roman"/>
          <w:b/>
          <w:sz w:val="24"/>
          <w:szCs w:val="24"/>
        </w:rPr>
        <w:t>на 20</w:t>
      </w:r>
      <w:r w:rsidR="007F4A11">
        <w:rPr>
          <w:rFonts w:ascii="Times New Roman" w:hAnsi="Times New Roman" w:cs="Times New Roman"/>
          <w:b/>
          <w:sz w:val="24"/>
          <w:szCs w:val="24"/>
        </w:rPr>
        <w:t>2</w:t>
      </w:r>
      <w:r w:rsidR="005241D4">
        <w:rPr>
          <w:rFonts w:ascii="Times New Roman" w:hAnsi="Times New Roman" w:cs="Times New Roman"/>
          <w:b/>
          <w:sz w:val="24"/>
          <w:szCs w:val="24"/>
        </w:rPr>
        <w:t>1</w:t>
      </w:r>
      <w:r w:rsidRPr="00B95319">
        <w:rPr>
          <w:rFonts w:ascii="Times New Roman" w:hAnsi="Times New Roman" w:cs="Times New Roman"/>
          <w:b/>
          <w:sz w:val="24"/>
          <w:szCs w:val="24"/>
        </w:rPr>
        <w:t xml:space="preserve"> год (на 20</w:t>
      </w:r>
      <w:r w:rsidR="007F4A11">
        <w:rPr>
          <w:rFonts w:ascii="Times New Roman" w:hAnsi="Times New Roman" w:cs="Times New Roman"/>
          <w:b/>
          <w:sz w:val="24"/>
          <w:szCs w:val="24"/>
        </w:rPr>
        <w:t>2</w:t>
      </w:r>
      <w:r w:rsidR="005241D4">
        <w:rPr>
          <w:rFonts w:ascii="Times New Roman" w:hAnsi="Times New Roman" w:cs="Times New Roman"/>
          <w:b/>
          <w:sz w:val="24"/>
          <w:szCs w:val="24"/>
        </w:rPr>
        <w:t>1</w:t>
      </w:r>
      <w:r w:rsidRPr="00B9531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241D4">
        <w:rPr>
          <w:rFonts w:ascii="Times New Roman" w:hAnsi="Times New Roman" w:cs="Times New Roman"/>
          <w:b/>
          <w:sz w:val="24"/>
          <w:szCs w:val="24"/>
        </w:rPr>
        <w:t>2</w:t>
      </w:r>
      <w:r w:rsidRPr="00B9531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241D4">
        <w:rPr>
          <w:rFonts w:ascii="Times New Roman" w:hAnsi="Times New Roman" w:cs="Times New Roman"/>
          <w:b/>
          <w:sz w:val="24"/>
          <w:szCs w:val="24"/>
        </w:rPr>
        <w:t>3</w:t>
      </w:r>
      <w:r w:rsidRPr="00B95319">
        <w:rPr>
          <w:rFonts w:ascii="Times New Roman" w:hAnsi="Times New Roman" w:cs="Times New Roman"/>
          <w:b/>
          <w:sz w:val="24"/>
          <w:szCs w:val="24"/>
        </w:rPr>
        <w:t xml:space="preserve"> годов)</w:t>
      </w:r>
      <w:r w:rsidRPr="00B95319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B95319" w:rsidRPr="00B95319" w:rsidRDefault="00B95319" w:rsidP="00B9531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Наименование учреждения муниципального образования Новокубанский район</w:t>
      </w:r>
    </w:p>
    <w:p w:rsidR="00B95319" w:rsidRPr="00B95319" w:rsidRDefault="00B95319" w:rsidP="00B9531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</w:p>
    <w:p w:rsidR="00B95319" w:rsidRPr="00B95319" w:rsidRDefault="00B95319" w:rsidP="00B95319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дошкольное образовательное автономное учреждение детский сад № 11 «Тополек» </w:t>
      </w:r>
      <w:proofErr w:type="gramStart"/>
      <w:r w:rsidRPr="00B9531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B95319">
        <w:rPr>
          <w:rFonts w:ascii="Times New Roman" w:hAnsi="Times New Roman" w:cs="Times New Roman"/>
          <w:sz w:val="24"/>
          <w:szCs w:val="24"/>
          <w:u w:val="single"/>
        </w:rPr>
        <w:t>. Новокубанска муниципального образования Новокубанский район</w:t>
      </w:r>
    </w:p>
    <w:p w:rsidR="00B95319" w:rsidRPr="00B95319" w:rsidRDefault="00B95319" w:rsidP="00B95319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Виды деятельности учреждения муниципального образования Новокубанский район</w:t>
      </w:r>
    </w:p>
    <w:p w:rsidR="00B95319" w:rsidRPr="00B95319" w:rsidRDefault="00B95319" w:rsidP="00B9531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 xml:space="preserve">(обособленного подразделения) </w:t>
      </w:r>
    </w:p>
    <w:p w:rsidR="00B95319" w:rsidRPr="00B95319" w:rsidRDefault="00B95319" w:rsidP="00B9531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b/>
          <w:sz w:val="24"/>
          <w:szCs w:val="24"/>
          <w:u w:val="single"/>
        </w:rPr>
        <w:t>1. Образование дошкольное</w:t>
      </w:r>
    </w:p>
    <w:p w:rsidR="00B95319" w:rsidRPr="00B95319" w:rsidRDefault="00B95319" w:rsidP="00B9531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b/>
          <w:sz w:val="24"/>
          <w:szCs w:val="24"/>
          <w:u w:val="single"/>
        </w:rPr>
        <w:t>2. Предоставление услуг по дневному уходу за детьми</w:t>
      </w:r>
    </w:p>
    <w:p w:rsidR="00B95319" w:rsidRPr="00B95319" w:rsidRDefault="00B95319" w:rsidP="00B95319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19" w:rsidRPr="00B95319" w:rsidRDefault="00B95319" w:rsidP="00B95319">
      <w:pPr>
        <w:autoSpaceDE w:val="0"/>
        <w:autoSpaceDN w:val="0"/>
        <w:adjustRightInd w:val="0"/>
        <w:jc w:val="center"/>
      </w:pPr>
      <w:r w:rsidRPr="00B95319">
        <w:rPr>
          <w:b/>
        </w:rPr>
        <w:t>Часть 1. Сведения об оказываемых муниципальных услугах</w:t>
      </w:r>
      <w:r w:rsidRPr="00B95319">
        <w:t xml:space="preserve"> </w:t>
      </w:r>
      <w:r w:rsidRPr="00B95319">
        <w:rPr>
          <w:vertAlign w:val="superscript"/>
        </w:rPr>
        <w:t>2)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center"/>
      </w:pPr>
      <w:r w:rsidRPr="00B95319">
        <w:t xml:space="preserve">Раздел 1 </w:t>
      </w: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B95319" w:rsidRPr="00B95319" w:rsidTr="007F4A11">
        <w:trPr>
          <w:trHeight w:val="847"/>
        </w:trPr>
        <w:tc>
          <w:tcPr>
            <w:tcW w:w="138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50. Д 45.0</w:t>
            </w:r>
          </w:p>
        </w:tc>
      </w:tr>
    </w:tbl>
    <w:p w:rsidR="00B95319" w:rsidRPr="00B95319" w:rsidRDefault="00B95319" w:rsidP="00B95319">
      <w:pPr>
        <w:autoSpaceDE w:val="0"/>
        <w:autoSpaceDN w:val="0"/>
        <w:adjustRightInd w:val="0"/>
        <w:jc w:val="right"/>
      </w:pPr>
      <w:r w:rsidRPr="00B95319">
        <w:t xml:space="preserve"> </w:t>
      </w:r>
    </w:p>
    <w:p w:rsidR="00B95319" w:rsidRPr="00B95319" w:rsidRDefault="00B95319" w:rsidP="00B95319">
      <w:pPr>
        <w:autoSpaceDE w:val="0"/>
        <w:autoSpaceDN w:val="0"/>
        <w:adjustRightInd w:val="0"/>
      </w:pPr>
      <w:r w:rsidRPr="00B95319">
        <w:t xml:space="preserve">1. Наименование муниципальной услуги  </w:t>
      </w:r>
      <w:r w:rsidRPr="00B95319">
        <w:rPr>
          <w:b/>
          <w:u w:val="single"/>
        </w:rPr>
        <w:t>реализация основных</w:t>
      </w:r>
      <w:r w:rsidRPr="00B95319">
        <w:rPr>
          <w:u w:val="single"/>
        </w:rPr>
        <w:t xml:space="preserve"> </w:t>
      </w:r>
      <w:r w:rsidRPr="00B95319">
        <w:t xml:space="preserve">         </w:t>
      </w:r>
      <w:r>
        <w:t xml:space="preserve">          </w:t>
      </w:r>
      <w:r w:rsidRPr="00B95319">
        <w:t xml:space="preserve">  Код по общероссийскому базовому перечню или</w:t>
      </w:r>
    </w:p>
    <w:p w:rsidR="00B95319" w:rsidRPr="00B95319" w:rsidRDefault="00B95319" w:rsidP="00B95319">
      <w:pPr>
        <w:autoSpaceDE w:val="0"/>
        <w:autoSpaceDN w:val="0"/>
        <w:adjustRightInd w:val="0"/>
      </w:pPr>
      <w:r w:rsidRPr="00B95319">
        <w:rPr>
          <w:b/>
          <w:u w:val="single"/>
        </w:rPr>
        <w:t>общеобразовательных программ дошкольного образования</w:t>
      </w:r>
      <w:r w:rsidRPr="00B95319">
        <w:t xml:space="preserve">                </w:t>
      </w:r>
      <w:r>
        <w:t xml:space="preserve">      </w:t>
      </w:r>
      <w:r w:rsidRPr="00B95319">
        <w:t xml:space="preserve">   региональному перечню                                                                                                                          </w:t>
      </w:r>
    </w:p>
    <w:p w:rsidR="00B95319" w:rsidRDefault="00B95319" w:rsidP="00B95319">
      <w:pPr>
        <w:autoSpaceDE w:val="0"/>
        <w:autoSpaceDN w:val="0"/>
        <w:adjustRightInd w:val="0"/>
        <w:jc w:val="both"/>
      </w:pPr>
      <w:r w:rsidRPr="00B95319">
        <w:t xml:space="preserve">2. Категории потребителей муниципальной услуги </w:t>
      </w:r>
      <w:r w:rsidRPr="00B95319">
        <w:rPr>
          <w:b/>
          <w:u w:val="single"/>
        </w:rPr>
        <w:t xml:space="preserve">физические лица в возрасте до 8 лет </w:t>
      </w:r>
    </w:p>
    <w:p w:rsidR="00B95319" w:rsidRDefault="00B95319" w:rsidP="00B95319">
      <w:pPr>
        <w:autoSpaceDE w:val="0"/>
        <w:autoSpaceDN w:val="0"/>
        <w:adjustRightInd w:val="0"/>
        <w:jc w:val="both"/>
      </w:pPr>
    </w:p>
    <w:p w:rsid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lastRenderedPageBreak/>
        <w:t>3. Показатели, характеризующие качество и (или) объем (содержание) муниципальной услуги (3): посещаемость воспитанниками ДОО.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 xml:space="preserve">3.1. Показатели, характеризующие качество муниципальной услуги </w:t>
      </w:r>
      <w:r w:rsidRPr="00B95319">
        <w:rPr>
          <w:vertAlign w:val="superscript"/>
        </w:rPr>
        <w:t>3)</w:t>
      </w:r>
      <w:r w:rsidRPr="00B95319">
        <w:t>: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1134"/>
        <w:gridCol w:w="850"/>
        <w:gridCol w:w="142"/>
        <w:gridCol w:w="709"/>
        <w:gridCol w:w="708"/>
        <w:gridCol w:w="1985"/>
        <w:gridCol w:w="709"/>
        <w:gridCol w:w="850"/>
        <w:gridCol w:w="992"/>
        <w:gridCol w:w="993"/>
        <w:gridCol w:w="1275"/>
        <w:gridCol w:w="1276"/>
        <w:gridCol w:w="1418"/>
      </w:tblGrid>
      <w:tr w:rsidR="00B95319" w:rsidRPr="00B95319" w:rsidTr="004E28B6">
        <w:trPr>
          <w:cantSplit/>
          <w:trHeight w:val="894"/>
        </w:trPr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(8)</w:t>
            </w:r>
          </w:p>
        </w:tc>
        <w:tc>
          <w:tcPr>
            <w:tcW w:w="3260" w:type="dxa"/>
            <w:gridSpan w:val="4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694" w:type="dxa"/>
            <w:gridSpan w:val="2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 (11)</w:t>
            </w:r>
          </w:p>
        </w:tc>
      </w:tr>
      <w:tr w:rsidR="00B95319" w:rsidRPr="00B95319" w:rsidTr="0045036F">
        <w:trPr>
          <w:cantSplit/>
          <w:trHeight w:val="477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(8)</w:t>
            </w:r>
          </w:p>
        </w:tc>
        <w:tc>
          <w:tcPr>
            <w:tcW w:w="1559" w:type="dxa"/>
            <w:gridSpan w:val="2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20</w:t>
            </w:r>
            <w:r w:rsidR="007F4A11">
              <w:rPr>
                <w:rFonts w:ascii="Times New Roman" w:hAnsi="Times New Roman" w:cs="Times New Roman"/>
              </w:rPr>
              <w:t>2</w:t>
            </w:r>
            <w:r w:rsidR="005241D4">
              <w:rPr>
                <w:rFonts w:ascii="Times New Roman" w:hAnsi="Times New Roman" w:cs="Times New Roman"/>
              </w:rPr>
              <w:t>1</w:t>
            </w:r>
            <w:r w:rsidRPr="00B95319">
              <w:rPr>
                <w:rFonts w:ascii="Times New Roman" w:hAnsi="Times New Roman" w:cs="Times New Roman"/>
              </w:rPr>
              <w:t>г.</w:t>
            </w:r>
          </w:p>
          <w:p w:rsidR="0045036F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(очередной финан</w:t>
            </w:r>
            <w:proofErr w:type="gramEnd"/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совый год)</w:t>
            </w:r>
            <w:proofErr w:type="gramEnd"/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2</w:t>
            </w:r>
            <w:r w:rsidRPr="00B95319">
              <w:rPr>
                <w:rFonts w:ascii="Times New Roman" w:hAnsi="Times New Roman" w:cs="Times New Roman"/>
              </w:rPr>
              <w:t xml:space="preserve"> г.</w:t>
            </w:r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(1-й год планового периода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3</w:t>
            </w:r>
            <w:r w:rsidRPr="00B95319">
              <w:rPr>
                <w:rFonts w:ascii="Times New Roman" w:hAnsi="Times New Roman" w:cs="Times New Roman"/>
              </w:rPr>
              <w:t xml:space="preserve"> г. (2-й год</w:t>
            </w:r>
            <w:proofErr w:type="gramEnd"/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планового периода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B95319" w:rsidRPr="00B95319" w:rsidTr="0045036F">
        <w:trPr>
          <w:cantSplit/>
          <w:trHeight w:val="1104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(8)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(8)</w:t>
            </w:r>
          </w:p>
        </w:tc>
        <w:tc>
          <w:tcPr>
            <w:tcW w:w="992" w:type="dxa"/>
            <w:gridSpan w:val="2"/>
          </w:tcPr>
          <w:p w:rsidR="0045036F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</w:p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теля (8)</w:t>
            </w:r>
          </w:p>
        </w:tc>
        <w:tc>
          <w:tcPr>
            <w:tcW w:w="709" w:type="dxa"/>
          </w:tcPr>
          <w:p w:rsidR="0045036F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</w:p>
          <w:p w:rsidR="0045036F" w:rsidRDefault="0045036F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</w:t>
            </w:r>
          </w:p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ля (8)</w:t>
            </w:r>
          </w:p>
        </w:tc>
        <w:tc>
          <w:tcPr>
            <w:tcW w:w="708" w:type="dxa"/>
          </w:tcPr>
          <w:p w:rsidR="0045036F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</w:p>
          <w:p w:rsidR="0045036F" w:rsidRDefault="0045036F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</w:t>
            </w:r>
          </w:p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ля (8)</w:t>
            </w:r>
          </w:p>
        </w:tc>
        <w:tc>
          <w:tcPr>
            <w:tcW w:w="1985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319" w:rsidRDefault="00B95319" w:rsidP="007F4A11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</w:p>
          <w:p w:rsidR="00B95319" w:rsidRDefault="00B95319" w:rsidP="007F4A11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B95319" w:rsidRPr="00B95319" w:rsidRDefault="00B95319" w:rsidP="007F4A11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вание (8)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код по ОКЕИ (8)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240"/>
        </w:trPr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319" w:rsidRPr="00B95319" w:rsidTr="0045036F">
        <w:trPr>
          <w:cantSplit/>
          <w:trHeight w:val="651"/>
        </w:trPr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8010110.99.0БВ 24 ВТ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22000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709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  <w:proofErr w:type="gramEnd"/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 воспитанниками ДОО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5241D4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95319" w:rsidRPr="00B95319" w:rsidRDefault="00AF3BB1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95319" w:rsidRPr="00B95319" w:rsidRDefault="00270067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1215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услуги  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1305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765"/>
        </w:trPr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8010110.99.0. БВ 24 ВУ 42000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 - инвалидов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709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245F56" w:rsidP="00AF3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5319" w:rsidRPr="00B95319" w:rsidRDefault="00245F5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B95319" w:rsidRPr="00B95319" w:rsidRDefault="00245F5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319"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915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1050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600"/>
        </w:trPr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 БВ 24 ГД 82000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850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851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ного дня</w:t>
            </w: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245F56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95319" w:rsidRPr="00B95319" w:rsidRDefault="00270067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B95319" w:rsidRPr="00B95319" w:rsidRDefault="00245F56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810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630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630"/>
        </w:trPr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 БВ 24 АВ 4200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709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06 группа 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proofErr w:type="gramEnd"/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AF3BB1" w:rsidP="00245F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95319" w:rsidRPr="00B95319" w:rsidRDefault="00245F56" w:rsidP="00AF3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5319" w:rsidRPr="00B95319" w:rsidRDefault="00AF3BB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600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990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590"/>
        </w:trPr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8010110.99.0 БВ 24 ВУ 40000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992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709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 группа кратковременного пребывания</w:t>
            </w: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915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45036F">
        <w:trPr>
          <w:cantSplit/>
          <w:trHeight w:val="1455"/>
        </w:trPr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Default="00B95319" w:rsidP="00B95319">
      <w:pPr>
        <w:autoSpaceDE w:val="0"/>
        <w:autoSpaceDN w:val="0"/>
        <w:adjustRightInd w:val="0"/>
        <w:jc w:val="both"/>
      </w:pPr>
      <w:r w:rsidRPr="00B95319">
        <w:t>3.2. Показатели, характеризующие объем (содержание) муниципальной услуги:</w:t>
      </w:r>
    </w:p>
    <w:p w:rsidR="00B95319" w:rsidRDefault="00B95319" w:rsidP="00B95319">
      <w:pPr>
        <w:autoSpaceDE w:val="0"/>
        <w:autoSpaceDN w:val="0"/>
        <w:adjustRightInd w:val="0"/>
        <w:jc w:val="both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0"/>
        <w:gridCol w:w="1134"/>
        <w:gridCol w:w="993"/>
        <w:gridCol w:w="850"/>
        <w:gridCol w:w="1276"/>
        <w:gridCol w:w="850"/>
        <w:gridCol w:w="851"/>
        <w:gridCol w:w="567"/>
        <w:gridCol w:w="709"/>
        <w:gridCol w:w="850"/>
        <w:gridCol w:w="992"/>
        <w:gridCol w:w="851"/>
        <w:gridCol w:w="850"/>
        <w:gridCol w:w="851"/>
        <w:gridCol w:w="850"/>
        <w:gridCol w:w="993"/>
      </w:tblGrid>
      <w:tr w:rsidR="00B95319" w:rsidRPr="00B95319" w:rsidTr="007F4A11">
        <w:trPr>
          <w:cantSplit/>
          <w:trHeight w:val="894"/>
        </w:trPr>
        <w:tc>
          <w:tcPr>
            <w:tcW w:w="851" w:type="dxa"/>
            <w:vMerge w:val="restart"/>
          </w:tcPr>
          <w:p w:rsidR="0045036F" w:rsidRDefault="005612F6" w:rsidP="007F4A11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B95319" w:rsidRPr="00B95319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45036F" w:rsidRDefault="00B95319" w:rsidP="007F4A11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льный номер реест</w:t>
            </w:r>
          </w:p>
          <w:p w:rsidR="00B95319" w:rsidRPr="00B95319" w:rsidRDefault="00B95319" w:rsidP="007F4A11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ровой записи (8)</w:t>
            </w:r>
          </w:p>
        </w:tc>
        <w:tc>
          <w:tcPr>
            <w:tcW w:w="2977" w:type="dxa"/>
            <w:gridSpan w:val="3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43" w:type="dxa"/>
            <w:gridSpan w:val="2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 xml:space="preserve">Допустимые (возможные) отклонения от установленных показателей объема муниципальной услуги </w:t>
            </w:r>
            <w:hyperlink w:anchor="sub_101111" w:history="1">
              <w:r w:rsidRPr="00B95319">
                <w:rPr>
                  <w:color w:val="106BBE"/>
                </w:rPr>
                <w:t>(11)</w:t>
              </w:r>
            </w:hyperlink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477"/>
        </w:trPr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418" w:type="dxa"/>
            <w:gridSpan w:val="2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20</w:t>
            </w:r>
            <w:r w:rsidR="007F4A11">
              <w:rPr>
                <w:rFonts w:ascii="Times New Roman" w:hAnsi="Times New Roman" w:cs="Times New Roman"/>
              </w:rPr>
              <w:t>2</w:t>
            </w:r>
            <w:r w:rsidR="005241D4">
              <w:rPr>
                <w:rFonts w:ascii="Times New Roman" w:hAnsi="Times New Roman" w:cs="Times New Roman"/>
              </w:rPr>
              <w:t>1</w:t>
            </w:r>
            <w:r w:rsidRPr="00B953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2</w:t>
            </w:r>
            <w:r w:rsidRPr="00B95319">
              <w:rPr>
                <w:rFonts w:ascii="Times New Roman" w:hAnsi="Times New Roman" w:cs="Times New Roman"/>
              </w:rPr>
              <w:t xml:space="preserve"> год (1-й год планового периода </w:t>
            </w:r>
            <w:hyperlink w:anchor="sub_8888" w:history="1">
              <w:r w:rsidRPr="00B95319">
                <w:rPr>
                  <w:rStyle w:val="ab"/>
                  <w:rFonts w:ascii="Times New Roman" w:hAnsi="Times New Roman" w:cs="Times New Roman"/>
                </w:rPr>
                <w:t>(8)</w:t>
              </w:r>
            </w:hyperlink>
            <w:proofErr w:type="gramEnd"/>
          </w:p>
        </w:tc>
        <w:tc>
          <w:tcPr>
            <w:tcW w:w="992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3</w:t>
            </w:r>
            <w:r w:rsidRPr="00B95319">
              <w:rPr>
                <w:rFonts w:ascii="Times New Roman" w:hAnsi="Times New Roman" w:cs="Times New Roman"/>
              </w:rPr>
              <w:t xml:space="preserve"> год (2-й год планового периода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851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20</w:t>
            </w:r>
            <w:r w:rsidR="007F4A11">
              <w:rPr>
                <w:rFonts w:ascii="Times New Roman" w:hAnsi="Times New Roman" w:cs="Times New Roman"/>
              </w:rPr>
              <w:t>2</w:t>
            </w:r>
            <w:r w:rsidR="005241D4">
              <w:rPr>
                <w:rFonts w:ascii="Times New Roman" w:hAnsi="Times New Roman" w:cs="Times New Roman"/>
              </w:rPr>
              <w:t>1</w:t>
            </w:r>
            <w:r w:rsidRPr="00B95319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2</w:t>
            </w:r>
            <w:r w:rsidRPr="00B95319">
              <w:rPr>
                <w:rFonts w:ascii="Times New Roman" w:hAnsi="Times New Roman" w:cs="Times New Roman"/>
              </w:rPr>
              <w:t xml:space="preserve"> год (1-й год планового периода </w:t>
            </w:r>
            <w:hyperlink w:anchor="sub_8888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851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3</w:t>
            </w:r>
            <w:r w:rsidRPr="00B95319">
              <w:rPr>
                <w:rFonts w:ascii="Times New Roman" w:hAnsi="Times New Roman" w:cs="Times New Roman"/>
              </w:rPr>
              <w:t xml:space="preserve"> год (2-й год планового периода 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850" w:type="dxa"/>
            <w:vMerge w:val="restart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95319" w:rsidRPr="00B95319" w:rsidTr="007F4A11">
        <w:trPr>
          <w:cantSplit/>
          <w:trHeight w:val="50"/>
        </w:trPr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95319" w:rsidRPr="00B95319" w:rsidRDefault="00B95319" w:rsidP="007F4A11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67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код по ОКЕИ (8)</w:t>
            </w: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695"/>
        </w:trPr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40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5319" w:rsidRPr="00B95319" w:rsidTr="007F4A11">
        <w:trPr>
          <w:cantSplit/>
          <w:trHeight w:val="214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8010110.99.0.БВ 24 ВТ 22000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Полного дня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001 число 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95319" w:rsidRPr="00B95319" w:rsidRDefault="00801B78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319" w:rsidRPr="00B95319" w:rsidRDefault="00801B78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5319" w:rsidRPr="00B95319" w:rsidRDefault="00801B78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40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8010110.99.0. БВ 24 ВУ 4200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инвалидов</w:t>
            </w:r>
            <w:proofErr w:type="gramEnd"/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001 число 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95319" w:rsidRPr="00B95319" w:rsidRDefault="00B95319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5319" w:rsidRPr="00B95319" w:rsidRDefault="00270067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40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 БВ 24 ГД 8200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5319" w:rsidRPr="00B95319" w:rsidRDefault="007F4A11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40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8010110.99.0. БВ 24 АВ 42000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 очная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95319" w:rsidRPr="00B95319" w:rsidRDefault="00B95319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5319" w:rsidRPr="00B95319" w:rsidRDefault="00B95319" w:rsidP="00DF2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95319" w:rsidRPr="00B95319" w:rsidRDefault="00B95319" w:rsidP="00DF25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40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8010110.99.0 БВ 24 ВУ 40000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r w:rsidRPr="00B95319">
        <w:t>4. Нормативные правовые акты, устанавливающие размер платы (цену, тариф) либо порядок ее (его) установления: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B95319" w:rsidRPr="00B95319" w:rsidTr="007F4A11">
        <w:tc>
          <w:tcPr>
            <w:tcW w:w="15026" w:type="dxa"/>
            <w:gridSpan w:val="5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Нормативный правовой акт</w:t>
            </w:r>
          </w:p>
        </w:tc>
      </w:tr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вид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дата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номер</w:t>
            </w:r>
          </w:p>
        </w:tc>
        <w:tc>
          <w:tcPr>
            <w:tcW w:w="3215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наименование</w:t>
            </w:r>
          </w:p>
        </w:tc>
      </w:tr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1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2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3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4</w:t>
            </w:r>
          </w:p>
        </w:tc>
        <w:tc>
          <w:tcPr>
            <w:tcW w:w="3215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5</w:t>
            </w:r>
          </w:p>
        </w:tc>
      </w:tr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-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-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-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-</w:t>
            </w:r>
          </w:p>
        </w:tc>
        <w:tc>
          <w:tcPr>
            <w:tcW w:w="3215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-</w:t>
            </w:r>
          </w:p>
        </w:tc>
      </w:tr>
    </w:tbl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>5. Порядок оказания муниципальной услуги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>5.1. Нормативные правовые акты, регулирующие порядок оказания муниципальной услуги: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>Приказ Министерства образования и науки Российской Федерации № 1155 от 17.10.2013 года « Об утверждении федерального государственного образовательного стандарта дошкольного образования;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>Приказ Министерства образования и науки Российской Федерации № 1014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>Федеральный закон Государственной Думы РФ № 131- ФЗ от 06.10.2003 года «Об общих принципах организации местного самоуправления в Российской Федерации»;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lastRenderedPageBreak/>
        <w:t>Федеральный закон Государственной Думы РФ № 184- ФЗ от 06.10.1999 года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>Федеральный закон Государственной Думы РФ № 273- ФЗ от 29.12.2012 года.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 xml:space="preserve"> 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  <w:r w:rsidRPr="00B95319"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порядке предоставления муниципальной услуги проводится в форме устного и письменного информирования путем размещения информации на Интернет – сайте Управления образования администрации муниципального образования Новокубанский район и ДОУ, на Официальном сайте размещения  информации о государственных (муниципальных) учреждениях  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10 июля 2013 года № 582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2 раза в год (до 15 июля, до 20 января по завершению финансового года)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ФИО руководителя, режим работы, используемые в работе образовательных программ, состав платных услуг, о порядке оплаты услуг Учреждения, план развития Учреждения на ближайшие 3 года, о занятиях, проводимых с детьми, ежедневное меню и т.д. </w:t>
            </w:r>
            <w:proofErr w:type="gramEnd"/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процедур оказания муниципальной услуги. Ответ направляется почтой, предоставляется нарочно в срок, не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превышающий 30 дней с момента поступления письменного обращения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устных обращений</w:t>
            </w:r>
          </w:p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форме лично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устных обращений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 заседаниях педсовета, родительских собраниях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 – техническом обеспечении. Проведение родительских собраний, индивидуальных консультаций, круглых столов, конференций, Дней открытых дверей образовательной деятельности, об электронных образовательных ресурсах, к которым обеспечиваются доступ обучающихся и др.  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95319" w:rsidRPr="00B95319" w:rsidTr="007F4A11">
        <w:tc>
          <w:tcPr>
            <w:tcW w:w="471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Другие способы информирования (буклеты, печатные издания и др.)</w:t>
            </w:r>
          </w:p>
        </w:tc>
        <w:tc>
          <w:tcPr>
            <w:tcW w:w="4972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справочных телефонах, ФИО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5340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B95319" w:rsidRPr="00B95319" w:rsidRDefault="00B95319" w:rsidP="00B953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5319" w:rsidRPr="00B95319" w:rsidRDefault="00B95319" w:rsidP="00B953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95319" w:rsidRPr="00B95319" w:rsidRDefault="00B95319" w:rsidP="00B95319">
      <w:pPr>
        <w:autoSpaceDE w:val="0"/>
        <w:autoSpaceDN w:val="0"/>
        <w:adjustRightInd w:val="0"/>
        <w:jc w:val="center"/>
      </w:pPr>
      <w:r w:rsidRPr="00B95319">
        <w:rPr>
          <w:b/>
        </w:rPr>
        <w:t>Часть 2. Сведения о выполняемых работах</w:t>
      </w:r>
      <w:r w:rsidRPr="00B95319">
        <w:t xml:space="preserve"> (4)</w:t>
      </w:r>
    </w:p>
    <w:p w:rsidR="00B95319" w:rsidRPr="00B95319" w:rsidRDefault="00B95319" w:rsidP="00B95319">
      <w:pPr>
        <w:autoSpaceDE w:val="0"/>
        <w:autoSpaceDN w:val="0"/>
        <w:adjustRightInd w:val="0"/>
        <w:jc w:val="both"/>
      </w:pPr>
    </w:p>
    <w:p w:rsidR="00B95319" w:rsidRPr="00B95319" w:rsidRDefault="00B95319" w:rsidP="00B95319">
      <w:pPr>
        <w:autoSpaceDE w:val="0"/>
        <w:autoSpaceDN w:val="0"/>
        <w:adjustRightInd w:val="0"/>
        <w:jc w:val="center"/>
      </w:pPr>
      <w:r w:rsidRPr="00B95319">
        <w:t xml:space="preserve">Раздел 1 </w:t>
      </w:r>
    </w:p>
    <w:p w:rsidR="00B95319" w:rsidRPr="00B95319" w:rsidRDefault="00B95319" w:rsidP="00B95319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B95319" w:rsidRPr="00B95319" w:rsidTr="007F4A11">
        <w:trPr>
          <w:trHeight w:val="847"/>
        </w:trPr>
        <w:tc>
          <w:tcPr>
            <w:tcW w:w="1134" w:type="dxa"/>
            <w:shd w:val="clear" w:color="auto" w:fill="auto"/>
          </w:tcPr>
          <w:p w:rsidR="00B95319" w:rsidRPr="00B95319" w:rsidRDefault="00B95319" w:rsidP="007F4A11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50.785.0</w:t>
            </w:r>
          </w:p>
        </w:tc>
      </w:tr>
    </w:tbl>
    <w:p w:rsidR="00B95319" w:rsidRPr="00B95319" w:rsidRDefault="00B95319" w:rsidP="00B95319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</w:pPr>
      <w:r w:rsidRPr="00B95319">
        <w:t xml:space="preserve">1. Наименование работы:  присмотр и уход                                                                                   Код </w:t>
      </w:r>
      <w:proofErr w:type="gramStart"/>
      <w:r w:rsidRPr="00B95319">
        <w:t>по</w:t>
      </w:r>
      <w:proofErr w:type="gramEnd"/>
      <w:r w:rsidRPr="00B95319">
        <w:t xml:space="preserve"> </w:t>
      </w:r>
    </w:p>
    <w:p w:rsidR="00B95319" w:rsidRPr="00B95319" w:rsidRDefault="00B95319" w:rsidP="00B95319">
      <w:pPr>
        <w:tabs>
          <w:tab w:val="left" w:pos="10206"/>
        </w:tabs>
        <w:autoSpaceDE w:val="0"/>
        <w:autoSpaceDN w:val="0"/>
        <w:adjustRightInd w:val="0"/>
        <w:jc w:val="both"/>
      </w:pPr>
      <w:r w:rsidRPr="00B95319">
        <w:t xml:space="preserve">                                                                                                                                                           региональному перечню</w:t>
      </w:r>
    </w:p>
    <w:p w:rsidR="00B95319" w:rsidRPr="00B95319" w:rsidRDefault="00B95319" w:rsidP="00B95319">
      <w:pPr>
        <w:tabs>
          <w:tab w:val="left" w:pos="10206"/>
        </w:tabs>
        <w:autoSpaceDE w:val="0"/>
        <w:autoSpaceDN w:val="0"/>
        <w:adjustRightInd w:val="0"/>
        <w:jc w:val="both"/>
      </w:pPr>
      <w:r w:rsidRPr="00B95319">
        <w:t>2. Категории потребителей муниципальной работы: физические лица в возрасте 8 лет</w:t>
      </w:r>
    </w:p>
    <w:p w:rsidR="00B95319" w:rsidRPr="00B95319" w:rsidRDefault="00B95319" w:rsidP="00B95319">
      <w:pPr>
        <w:tabs>
          <w:tab w:val="left" w:pos="10206"/>
        </w:tabs>
        <w:autoSpaceDE w:val="0"/>
        <w:autoSpaceDN w:val="0"/>
        <w:adjustRightInd w:val="0"/>
        <w:jc w:val="both"/>
      </w:pPr>
      <w:r w:rsidRPr="00B95319">
        <w:t xml:space="preserve">3. Показатели, характеризующие качество и (или) объем (содержание) работы: </w:t>
      </w:r>
    </w:p>
    <w:p w:rsidR="00B95319" w:rsidRPr="00B95319" w:rsidRDefault="00B95319" w:rsidP="00DB64F2">
      <w:pPr>
        <w:autoSpaceDE w:val="0"/>
        <w:autoSpaceDN w:val="0"/>
        <w:adjustRightInd w:val="0"/>
        <w:jc w:val="both"/>
      </w:pPr>
      <w:r w:rsidRPr="00B95319">
        <w:t>3.1. Показатели, характеризующие качество работы</w:t>
      </w:r>
      <w:proofErr w:type="gramStart"/>
      <w:r w:rsidRPr="00B95319">
        <w:t xml:space="preserve"> :</w:t>
      </w:r>
      <w:proofErr w:type="gramEnd"/>
      <w:r w:rsidR="00DB64F2">
        <w:t xml:space="preserve"> </w:t>
      </w:r>
      <w:r w:rsidRPr="00B95319">
        <w:t>посещаемость воспитанниками ДОО:</w:t>
      </w:r>
    </w:p>
    <w:p w:rsidR="00B95319" w:rsidRPr="00B95319" w:rsidRDefault="00B95319" w:rsidP="00B95319">
      <w:pPr>
        <w:tabs>
          <w:tab w:val="right" w:pos="15165"/>
        </w:tabs>
      </w:pPr>
    </w:p>
    <w:tbl>
      <w:tblPr>
        <w:tblW w:w="151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992"/>
        <w:gridCol w:w="992"/>
        <w:gridCol w:w="993"/>
        <w:gridCol w:w="992"/>
        <w:gridCol w:w="992"/>
        <w:gridCol w:w="714"/>
        <w:gridCol w:w="1129"/>
        <w:gridCol w:w="1419"/>
        <w:gridCol w:w="1276"/>
        <w:gridCol w:w="1278"/>
        <w:gridCol w:w="845"/>
        <w:gridCol w:w="1129"/>
      </w:tblGrid>
      <w:tr w:rsidR="00B95319" w:rsidRPr="00B95319" w:rsidTr="007F4A11">
        <w:trPr>
          <w:cantSplit/>
          <w:trHeight w:val="558"/>
        </w:trPr>
        <w:tc>
          <w:tcPr>
            <w:tcW w:w="1418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 (9)</w:t>
            </w:r>
          </w:p>
        </w:tc>
        <w:tc>
          <w:tcPr>
            <w:tcW w:w="2976" w:type="dxa"/>
            <w:gridSpan w:val="3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974" w:type="dxa"/>
            <w:gridSpan w:val="2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 xml:space="preserve">Допустимые (возможные) отклонения от установленных показателей качества работы </w:t>
            </w:r>
            <w:hyperlink w:anchor="sub_101112" w:history="1">
              <w:r w:rsidRPr="00B95319">
                <w:rPr>
                  <w:color w:val="106BBE"/>
                </w:rPr>
                <w:t>(11)</w:t>
              </w:r>
            </w:hyperlink>
          </w:p>
        </w:tc>
      </w:tr>
      <w:tr w:rsidR="00B95319" w:rsidRPr="00B95319" w:rsidTr="007F4A11">
        <w:trPr>
          <w:cantSplit/>
          <w:trHeight w:val="477"/>
        </w:trPr>
        <w:tc>
          <w:tcPr>
            <w:tcW w:w="1418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843" w:type="dxa"/>
            <w:gridSpan w:val="2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20</w:t>
            </w:r>
            <w:r w:rsidR="004E28B6">
              <w:rPr>
                <w:rFonts w:ascii="Times New Roman" w:hAnsi="Times New Roman" w:cs="Times New Roman"/>
              </w:rPr>
              <w:t>2</w:t>
            </w:r>
            <w:r w:rsidR="005241D4">
              <w:rPr>
                <w:rFonts w:ascii="Times New Roman" w:hAnsi="Times New Roman" w:cs="Times New Roman"/>
              </w:rPr>
              <w:t>1</w:t>
            </w:r>
            <w:r w:rsidRPr="00B95319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2</w:t>
            </w:r>
            <w:r w:rsidRPr="00B95319">
              <w:rPr>
                <w:rFonts w:ascii="Times New Roman" w:hAnsi="Times New Roman" w:cs="Times New Roman"/>
              </w:rPr>
              <w:t xml:space="preserve"> год (1-й год планового периода </w:t>
            </w:r>
            <w:hyperlink w:anchor="sub_8888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1278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t>202</w:t>
            </w:r>
            <w:r w:rsidR="005241D4">
              <w:rPr>
                <w:rFonts w:ascii="Times New Roman" w:hAnsi="Times New Roman" w:cs="Times New Roman"/>
              </w:rPr>
              <w:t>3</w:t>
            </w:r>
            <w:r w:rsidRPr="00B95319">
              <w:rPr>
                <w:rFonts w:ascii="Times New Roman" w:hAnsi="Times New Roman" w:cs="Times New Roman"/>
              </w:rPr>
              <w:t xml:space="preserve"> год (2-й год планового периода 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845" w:type="dxa"/>
            <w:vMerge w:val="restart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29" w:type="dxa"/>
            <w:vMerge w:val="restart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95319" w:rsidRPr="00B95319" w:rsidTr="007F4A11">
        <w:trPr>
          <w:cantSplit/>
          <w:trHeight w:val="1114"/>
        </w:trPr>
        <w:tc>
          <w:tcPr>
            <w:tcW w:w="1418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(9)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(9)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(9)</w:t>
            </w: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(9)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419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40"/>
        </w:trPr>
        <w:tc>
          <w:tcPr>
            <w:tcW w:w="141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319" w:rsidRPr="00B95319" w:rsidTr="007F4A11">
        <w:trPr>
          <w:cantSplit/>
          <w:trHeight w:val="560"/>
        </w:trPr>
        <w:tc>
          <w:tcPr>
            <w:tcW w:w="141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8532110.99.0 БВ 19 АБ 76000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, за исключ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ением детей – инвалидов и инвалидов 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5241D4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5319" w:rsidRPr="00B95319" w:rsidRDefault="00AF3BB1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B95319" w:rsidRPr="00B95319" w:rsidRDefault="00270067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1725"/>
        </w:trPr>
        <w:tc>
          <w:tcPr>
            <w:tcW w:w="141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удовлетворенных условиями и качеством предоставляемой услуги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95319" w:rsidRPr="00B95319" w:rsidRDefault="004E28B6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1335"/>
        </w:trPr>
        <w:tc>
          <w:tcPr>
            <w:tcW w:w="141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8532110.99.0.БВ19 АБ 82000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, заисключением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– инвалидов и инвалидов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DB64F2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5319" w:rsidRPr="00B95319" w:rsidRDefault="00270067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</w:tcPr>
          <w:p w:rsidR="00B95319" w:rsidRPr="00B95319" w:rsidRDefault="00DB64F2" w:rsidP="00270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950"/>
        </w:trPr>
        <w:tc>
          <w:tcPr>
            <w:tcW w:w="141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95319" w:rsidRPr="00B95319" w:rsidRDefault="004E28B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1140"/>
        </w:trPr>
        <w:tc>
          <w:tcPr>
            <w:tcW w:w="141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85322110.99.0.БВ19АА14000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Посещаемость воспитанниками ДОО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AF3BB1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5319" w:rsidRPr="00B95319" w:rsidRDefault="005241D4" w:rsidP="00AF3B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8" w:type="dxa"/>
          </w:tcPr>
          <w:p w:rsidR="00B95319" w:rsidRPr="00B95319" w:rsidRDefault="00AF3BB1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225"/>
        </w:trPr>
        <w:tc>
          <w:tcPr>
            <w:tcW w:w="141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95319" w:rsidRPr="00B95319" w:rsidRDefault="004E28B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1200"/>
        </w:trPr>
        <w:tc>
          <w:tcPr>
            <w:tcW w:w="1418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8532110.99.0.БВ19 АБ 80000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, за исключ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ением детей инвалидов и инвалидов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Посещаемость воспитанниками ДОО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7F4A11">
        <w:trPr>
          <w:cantSplit/>
          <w:trHeight w:val="855"/>
        </w:trPr>
        <w:tc>
          <w:tcPr>
            <w:tcW w:w="1418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условиями и качеством предоставляемой услуги</w:t>
            </w:r>
          </w:p>
        </w:tc>
        <w:tc>
          <w:tcPr>
            <w:tcW w:w="71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9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19" w:rsidRPr="00B95319" w:rsidRDefault="00B95319" w:rsidP="00B95319">
      <w:pPr>
        <w:tabs>
          <w:tab w:val="right" w:pos="15165"/>
        </w:tabs>
      </w:pPr>
    </w:p>
    <w:p w:rsidR="00B95319" w:rsidRPr="00B95319" w:rsidRDefault="00B95319" w:rsidP="00B95319">
      <w:pPr>
        <w:tabs>
          <w:tab w:val="right" w:pos="15165"/>
        </w:tabs>
      </w:pPr>
      <w:r w:rsidRPr="00B95319">
        <w:t>3.2. Показатели, характеризующие объем работы:</w:t>
      </w:r>
    </w:p>
    <w:tbl>
      <w:tblPr>
        <w:tblW w:w="155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277"/>
        <w:gridCol w:w="1134"/>
        <w:gridCol w:w="992"/>
        <w:gridCol w:w="993"/>
        <w:gridCol w:w="708"/>
        <w:gridCol w:w="567"/>
        <w:gridCol w:w="709"/>
        <w:gridCol w:w="992"/>
        <w:gridCol w:w="708"/>
        <w:gridCol w:w="709"/>
        <w:gridCol w:w="567"/>
        <w:gridCol w:w="850"/>
        <w:gridCol w:w="851"/>
        <w:gridCol w:w="850"/>
        <w:gridCol w:w="568"/>
        <w:gridCol w:w="993"/>
      </w:tblGrid>
      <w:tr w:rsidR="00B95319" w:rsidRPr="00B95319" w:rsidTr="00801B78">
        <w:trPr>
          <w:cantSplit/>
          <w:trHeight w:val="894"/>
        </w:trPr>
        <w:tc>
          <w:tcPr>
            <w:tcW w:w="851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7" w:type="dxa"/>
            <w:gridSpan w:val="3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984" w:type="dxa"/>
            <w:gridSpan w:val="3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3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Размер платы (цена, тариф</w:t>
            </w:r>
            <w:proofErr w:type="gramStart"/>
            <w:r w:rsidRPr="00B9531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95319">
              <w:rPr>
                <w:rFonts w:ascii="Times New Roman" w:hAnsi="Times New Roman" w:cs="Times New Roman"/>
              </w:rPr>
              <w:t xml:space="preserve"> </w:t>
            </w:r>
            <w:hyperlink w:anchor="sub_101112" w:history="1">
              <w:r w:rsidRPr="00B95319">
                <w:rPr>
                  <w:rStyle w:val="ab"/>
                  <w:rFonts w:ascii="Times New Roman" w:hAnsi="Times New Roman" w:cs="Times New Roman"/>
                </w:rPr>
                <w:t>(12)</w:t>
              </w:r>
            </w:hyperlink>
          </w:p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95319">
              <w:t xml:space="preserve">Допустимые (возможные) отклонения от установленных показателей качества работы) </w:t>
            </w:r>
            <w:hyperlink w:anchor="sub_101111" w:history="1">
              <w:r w:rsidRPr="00B95319">
                <w:rPr>
                  <w:color w:val="106BBE"/>
                </w:rPr>
                <w:t>(11)</w:t>
              </w:r>
            </w:hyperlink>
            <w:proofErr w:type="gramEnd"/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19" w:rsidRPr="00B95319" w:rsidTr="00801B78">
        <w:trPr>
          <w:cantSplit/>
          <w:trHeight w:val="477"/>
        </w:trPr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 (9)</w:t>
            </w:r>
          </w:p>
        </w:tc>
        <w:tc>
          <w:tcPr>
            <w:tcW w:w="1276" w:type="dxa"/>
            <w:gridSpan w:val="2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B95319" w:rsidRPr="00B95319" w:rsidRDefault="00B95319" w:rsidP="007F4A11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20</w:t>
            </w:r>
            <w:r w:rsidR="004E28B6">
              <w:rPr>
                <w:rFonts w:ascii="Times New Roman" w:hAnsi="Times New Roman" w:cs="Times New Roman"/>
              </w:rPr>
              <w:t>2</w:t>
            </w:r>
            <w:r w:rsidR="005241D4">
              <w:rPr>
                <w:rFonts w:ascii="Times New Roman" w:hAnsi="Times New Roman" w:cs="Times New Roman"/>
              </w:rPr>
              <w:t>1</w:t>
            </w:r>
            <w:r w:rsidRPr="00B95319">
              <w:rPr>
                <w:rFonts w:ascii="Times New Roman" w:hAnsi="Times New Roman" w:cs="Times New Roman"/>
              </w:rPr>
              <w:t xml:space="preserve"> год </w:t>
            </w:r>
            <w:r w:rsidRPr="00B95319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lastRenderedPageBreak/>
              <w:t>202</w:t>
            </w:r>
            <w:r w:rsidR="005241D4">
              <w:rPr>
                <w:rFonts w:ascii="Times New Roman" w:hAnsi="Times New Roman" w:cs="Times New Roman"/>
              </w:rPr>
              <w:t>2</w:t>
            </w:r>
            <w:r w:rsidRPr="00B95319">
              <w:rPr>
                <w:rFonts w:ascii="Times New Roman" w:hAnsi="Times New Roman" w:cs="Times New Roman"/>
              </w:rPr>
              <w:t xml:space="preserve"> год </w:t>
            </w:r>
            <w:r w:rsidRPr="00B95319">
              <w:rPr>
                <w:rFonts w:ascii="Times New Roman" w:hAnsi="Times New Roman" w:cs="Times New Roman"/>
              </w:rPr>
              <w:lastRenderedPageBreak/>
              <w:t xml:space="preserve">(1-й год планового периода </w:t>
            </w:r>
            <w:hyperlink w:anchor="sub_8888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567" w:type="dxa"/>
            <w:vMerge w:val="restart"/>
          </w:tcPr>
          <w:p w:rsidR="00B95319" w:rsidRPr="00B95319" w:rsidRDefault="00B95319" w:rsidP="00524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lastRenderedPageBreak/>
              <w:t>202</w:t>
            </w:r>
            <w:r w:rsidR="005241D4">
              <w:rPr>
                <w:rFonts w:ascii="Times New Roman" w:hAnsi="Times New Roman" w:cs="Times New Roman"/>
              </w:rPr>
              <w:t>3</w:t>
            </w:r>
            <w:r w:rsidRPr="00B95319">
              <w:rPr>
                <w:rFonts w:ascii="Times New Roman" w:hAnsi="Times New Roman" w:cs="Times New Roman"/>
              </w:rPr>
              <w:t xml:space="preserve"> </w:t>
            </w:r>
            <w:r w:rsidRPr="00B95319">
              <w:rPr>
                <w:rFonts w:ascii="Times New Roman" w:hAnsi="Times New Roman" w:cs="Times New Roman"/>
              </w:rPr>
              <w:lastRenderedPageBreak/>
              <w:t xml:space="preserve">год (2-й год планового периода 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850" w:type="dxa"/>
            <w:vMerge w:val="restart"/>
          </w:tcPr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>20</w:t>
            </w:r>
            <w:r w:rsidR="004E28B6">
              <w:rPr>
                <w:rFonts w:ascii="Times New Roman" w:hAnsi="Times New Roman" w:cs="Times New Roman"/>
              </w:rPr>
              <w:t>2</w:t>
            </w:r>
            <w:r w:rsidR="005241D4">
              <w:rPr>
                <w:rFonts w:ascii="Times New Roman" w:hAnsi="Times New Roman" w:cs="Times New Roman"/>
              </w:rPr>
              <w:t>1</w:t>
            </w:r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 xml:space="preserve">год </w:t>
            </w:r>
            <w:r w:rsidRPr="00B95319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801B78" w:rsidRDefault="00B95319" w:rsidP="004E28B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>202</w:t>
            </w:r>
            <w:r w:rsidR="005241D4">
              <w:rPr>
                <w:rFonts w:ascii="Times New Roman" w:hAnsi="Times New Roman" w:cs="Times New Roman"/>
              </w:rPr>
              <w:t>2</w:t>
            </w:r>
            <w:r w:rsidRPr="00B95319">
              <w:rPr>
                <w:rFonts w:ascii="Times New Roman" w:hAnsi="Times New Roman" w:cs="Times New Roman"/>
              </w:rPr>
              <w:t xml:space="preserve"> год</w:t>
            </w:r>
          </w:p>
          <w:p w:rsidR="00B95319" w:rsidRPr="00B95319" w:rsidRDefault="00B95319" w:rsidP="004E28B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B95319">
              <w:rPr>
                <w:rFonts w:ascii="Times New Roman" w:hAnsi="Times New Roman" w:cs="Times New Roman"/>
              </w:rPr>
              <w:t xml:space="preserve">(1-й год планового периода </w:t>
            </w:r>
            <w:hyperlink w:anchor="sub_8888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850" w:type="dxa"/>
            <w:vMerge w:val="restart"/>
          </w:tcPr>
          <w:p w:rsidR="00801B78" w:rsidRDefault="00B95319" w:rsidP="004E28B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>202</w:t>
            </w:r>
            <w:r w:rsidR="005241D4">
              <w:rPr>
                <w:rFonts w:ascii="Times New Roman" w:hAnsi="Times New Roman" w:cs="Times New Roman"/>
              </w:rPr>
              <w:t>3</w:t>
            </w:r>
            <w:r w:rsidRPr="00B95319">
              <w:rPr>
                <w:rFonts w:ascii="Times New Roman" w:hAnsi="Times New Roman" w:cs="Times New Roman"/>
              </w:rPr>
              <w:t xml:space="preserve"> год </w:t>
            </w:r>
          </w:p>
          <w:p w:rsidR="00B95319" w:rsidRPr="00B95319" w:rsidRDefault="00B95319" w:rsidP="004E28B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5319">
              <w:rPr>
                <w:rFonts w:ascii="Times New Roman" w:hAnsi="Times New Roman" w:cs="Times New Roman"/>
              </w:rPr>
              <w:lastRenderedPageBreak/>
              <w:t xml:space="preserve">(2-й год планового периода </w:t>
            </w:r>
            <w:hyperlink w:anchor="sub_1111" w:history="1">
              <w:r w:rsidRPr="00B95319">
                <w:rPr>
                  <w:rStyle w:val="ab"/>
                  <w:rFonts w:ascii="Times New Roman" w:hAnsi="Times New Roman" w:cs="Times New Roman"/>
                </w:rPr>
                <w:t>(1)</w:t>
              </w:r>
            </w:hyperlink>
            <w:proofErr w:type="gramEnd"/>
          </w:p>
        </w:tc>
        <w:tc>
          <w:tcPr>
            <w:tcW w:w="568" w:type="dxa"/>
            <w:vMerge w:val="restart"/>
          </w:tcPr>
          <w:p w:rsidR="00801B78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>в про</w:t>
            </w:r>
          </w:p>
          <w:p w:rsidR="00801B78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>цен</w:t>
            </w:r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993" w:type="dxa"/>
            <w:vMerge w:val="restart"/>
          </w:tcPr>
          <w:p w:rsidR="00801B78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B95319">
              <w:rPr>
                <w:rFonts w:ascii="Times New Roman" w:hAnsi="Times New Roman" w:cs="Times New Roman"/>
              </w:rPr>
              <w:t>абсолю</w:t>
            </w:r>
            <w:r w:rsidRPr="00B95319">
              <w:rPr>
                <w:rFonts w:ascii="Times New Roman" w:hAnsi="Times New Roman" w:cs="Times New Roman"/>
              </w:rPr>
              <w:lastRenderedPageBreak/>
              <w:t>тных</w:t>
            </w:r>
            <w:proofErr w:type="gramEnd"/>
            <w:r w:rsidRPr="00B95319">
              <w:rPr>
                <w:rFonts w:ascii="Times New Roman" w:hAnsi="Times New Roman" w:cs="Times New Roman"/>
              </w:rPr>
              <w:t xml:space="preserve"> показа</w:t>
            </w:r>
          </w:p>
          <w:p w:rsidR="00B95319" w:rsidRPr="00B95319" w:rsidRDefault="00B95319" w:rsidP="007F4A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95319">
              <w:rPr>
                <w:rFonts w:ascii="Times New Roman" w:hAnsi="Times New Roman" w:cs="Times New Roman"/>
              </w:rPr>
              <w:t>телях</w:t>
            </w:r>
          </w:p>
        </w:tc>
      </w:tr>
      <w:tr w:rsidR="00B95319" w:rsidRPr="00B95319" w:rsidTr="00801B78">
        <w:trPr>
          <w:cantSplit/>
          <w:trHeight w:val="1222"/>
        </w:trPr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(9)</w:t>
            </w:r>
          </w:p>
        </w:tc>
        <w:tc>
          <w:tcPr>
            <w:tcW w:w="1277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(9)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(9)</w:t>
            </w: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наименование (9)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код по ОК</w:t>
            </w:r>
            <w:r w:rsidRPr="00B953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(при наличии) (9)</w:t>
            </w:r>
          </w:p>
        </w:tc>
        <w:tc>
          <w:tcPr>
            <w:tcW w:w="992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801B78">
        <w:trPr>
          <w:cantSplit/>
          <w:trHeight w:val="240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5319" w:rsidRPr="00B95319" w:rsidTr="00801B78">
        <w:trPr>
          <w:cantSplit/>
          <w:trHeight w:val="236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8532110.99.0БВ19АБ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инвалидов</w:t>
            </w:r>
          </w:p>
        </w:tc>
        <w:tc>
          <w:tcPr>
            <w:tcW w:w="127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Услуга по дневному уходу за детьми</w:t>
            </w:r>
          </w:p>
        </w:tc>
        <w:tc>
          <w:tcPr>
            <w:tcW w:w="708" w:type="dxa"/>
          </w:tcPr>
          <w:p w:rsidR="00B95319" w:rsidRPr="00B95319" w:rsidRDefault="00801B78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5319" w:rsidRPr="00B95319" w:rsidRDefault="00801B78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5319" w:rsidRPr="00B95319" w:rsidRDefault="00801B78" w:rsidP="00524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801B78">
        <w:trPr>
          <w:cantSplit/>
          <w:trHeight w:val="236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8532110.99.0.БВ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19АБ 82000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инвалидов</w:t>
            </w:r>
          </w:p>
        </w:tc>
        <w:tc>
          <w:tcPr>
            <w:tcW w:w="127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Услуга по дневному уходу за детьми</w:t>
            </w:r>
          </w:p>
        </w:tc>
        <w:tc>
          <w:tcPr>
            <w:tcW w:w="708" w:type="dxa"/>
          </w:tcPr>
          <w:p w:rsidR="00B95319" w:rsidRPr="00B95319" w:rsidRDefault="004E28B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95319" w:rsidRPr="00B95319" w:rsidRDefault="00B95319" w:rsidP="004E28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801B78">
        <w:trPr>
          <w:cantSplit/>
          <w:trHeight w:val="236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85322110.99.0.БВ 19 АА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127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Услуга по дневному уходу за детьми</w:t>
            </w:r>
          </w:p>
        </w:tc>
        <w:tc>
          <w:tcPr>
            <w:tcW w:w="708" w:type="dxa"/>
          </w:tcPr>
          <w:p w:rsidR="00B95319" w:rsidRPr="00B95319" w:rsidRDefault="004E28B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5319" w:rsidRPr="00B95319" w:rsidRDefault="004E28B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95319" w:rsidRPr="00B95319" w:rsidRDefault="004E28B6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19" w:rsidRPr="00B95319" w:rsidTr="00801B78">
        <w:trPr>
          <w:cantSplit/>
          <w:trHeight w:val="236"/>
        </w:trPr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8532110.99.0.БВ 19 АБ 80000</w:t>
            </w:r>
          </w:p>
        </w:tc>
        <w:tc>
          <w:tcPr>
            <w:tcW w:w="1276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</w:t>
            </w:r>
            <w:proofErr w:type="gramStart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инвалидов </w:t>
            </w:r>
          </w:p>
        </w:tc>
        <w:tc>
          <w:tcPr>
            <w:tcW w:w="127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8 лет </w:t>
            </w:r>
          </w:p>
        </w:tc>
        <w:tc>
          <w:tcPr>
            <w:tcW w:w="1134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Услуга по дневному уходу за детьми</w:t>
            </w:r>
          </w:p>
        </w:tc>
        <w:tc>
          <w:tcPr>
            <w:tcW w:w="70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</w:tcPr>
          <w:p w:rsidR="00B95319" w:rsidRPr="00B95319" w:rsidRDefault="00B95319" w:rsidP="007F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319" w:rsidRPr="00B95319" w:rsidRDefault="00B95319" w:rsidP="00B953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 (6)</w:t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  <w:r w:rsidRPr="00B953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sz w:val="24"/>
          <w:szCs w:val="24"/>
        </w:rPr>
        <w:t xml:space="preserve">2. Иная информация, необходимая для </w:t>
      </w:r>
      <w:proofErr w:type="gramStart"/>
      <w:r w:rsidRPr="00B953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531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  <w:r w:rsidRPr="00B953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B953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531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 xml:space="preserve">Орган местного самоуправления муниципального образования Новокубанский район, осуществляющий </w:t>
            </w:r>
            <w:proofErr w:type="gramStart"/>
            <w:r w:rsidRPr="00B95319">
              <w:t>контроль за</w:t>
            </w:r>
            <w:proofErr w:type="gramEnd"/>
            <w:r w:rsidRPr="00B95319">
              <w:t xml:space="preserve"> выполнением муниципального задания</w:t>
            </w:r>
          </w:p>
        </w:tc>
      </w:tr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1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2</w:t>
            </w:r>
          </w:p>
        </w:tc>
        <w:tc>
          <w:tcPr>
            <w:tcW w:w="9317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center"/>
            </w:pPr>
            <w:r w:rsidRPr="00B95319">
              <w:t>3</w:t>
            </w:r>
          </w:p>
        </w:tc>
      </w:tr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Опрос, анкетирование, прием населения по вопросам качества предоставления муниципальных услуг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Не менее 1 раз в год</w:t>
            </w:r>
          </w:p>
        </w:tc>
        <w:tc>
          <w:tcPr>
            <w:tcW w:w="9317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 xml:space="preserve">Управление образования администрации муниципального образования Новокубанский район, финансовое управление и другие структурные подразделения администрации муниципального образования Новокубанский район </w:t>
            </w:r>
          </w:p>
        </w:tc>
      </w:tr>
      <w:tr w:rsidR="00B95319" w:rsidRPr="00B95319" w:rsidTr="007F4A11">
        <w:tc>
          <w:tcPr>
            <w:tcW w:w="2871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 xml:space="preserve">В соответствии с планом </w:t>
            </w:r>
            <w:r w:rsidRPr="00B95319">
              <w:lastRenderedPageBreak/>
              <w:t>– графиком проведения выездных проверок</w:t>
            </w:r>
          </w:p>
        </w:tc>
        <w:tc>
          <w:tcPr>
            <w:tcW w:w="2980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lastRenderedPageBreak/>
              <w:t>1 раз в квартал</w:t>
            </w:r>
          </w:p>
        </w:tc>
        <w:tc>
          <w:tcPr>
            <w:tcW w:w="9317" w:type="dxa"/>
            <w:shd w:val="clear" w:color="auto" w:fill="auto"/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 xml:space="preserve">Управление образования администрации муниципального образования Новокубанский </w:t>
            </w:r>
            <w:r w:rsidRPr="00B95319">
              <w:lastRenderedPageBreak/>
              <w:t>район</w:t>
            </w:r>
          </w:p>
        </w:tc>
      </w:tr>
    </w:tbl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об исполнении муниципального задания – по установленным формам</w:t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об исполнении муниципального задания – 2 раза в год</w:t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95319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задания – до 10 июня, до 10 октября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9"/>
        <w:gridCol w:w="6237"/>
      </w:tblGrid>
      <w:tr w:rsidR="00B95319" w:rsidRPr="00B95319" w:rsidTr="007F4A11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ind w:left="-108"/>
              <w:jc w:val="both"/>
            </w:pPr>
            <w:r w:rsidRPr="00B95319">
              <w:t>4.2.1. Сроки представления предварительного отчета об исполнении муниципального задания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</w:p>
          <w:p w:rsidR="00B95319" w:rsidRPr="00B95319" w:rsidRDefault="00B95319" w:rsidP="007F4A11">
            <w:pPr>
              <w:autoSpaceDE w:val="0"/>
              <w:autoSpaceDN w:val="0"/>
              <w:adjustRightInd w:val="0"/>
              <w:jc w:val="both"/>
            </w:pPr>
            <w:r w:rsidRPr="00B95319">
              <w:t>до 25 ноября</w:t>
            </w:r>
          </w:p>
        </w:tc>
      </w:tr>
    </w:tbl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 – предоставление пояснительной записки с прогнозом достижения годовых значений показателей качества и объема оказания муниципальной услуги ежемесячно, информацию о кредиторской задолженности ежеквартально</w:t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B95319">
        <w:rPr>
          <w:rFonts w:ascii="Times New Roman" w:hAnsi="Times New Roman" w:cs="Times New Roman"/>
          <w:sz w:val="24"/>
          <w:szCs w:val="24"/>
        </w:rPr>
        <w:t>5. Иные показатели, связанные с исполнением муниципального задания (7) , допустимые (возможные</w:t>
      </w:r>
      <w:proofErr w:type="gramStart"/>
      <w:r w:rsidRPr="00B9531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95319">
        <w:rPr>
          <w:rFonts w:ascii="Times New Roman" w:hAnsi="Times New Roman" w:cs="Times New Roman"/>
          <w:sz w:val="24"/>
          <w:szCs w:val="24"/>
        </w:rPr>
        <w:t>тклонения от установленных показателей, в пределах которых муниципальное задание считается выполненным +\- 5%</w:t>
      </w: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B95319" w:rsidRPr="00B95319" w:rsidRDefault="00B95319" w:rsidP="00B95319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sectPr w:rsidR="00B95319" w:rsidRPr="00B95319" w:rsidSect="00B953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95319"/>
    <w:rsid w:val="00133852"/>
    <w:rsid w:val="001F5DAF"/>
    <w:rsid w:val="00245F56"/>
    <w:rsid w:val="00260BCF"/>
    <w:rsid w:val="00270067"/>
    <w:rsid w:val="002C42A8"/>
    <w:rsid w:val="0045036F"/>
    <w:rsid w:val="004E28B6"/>
    <w:rsid w:val="005241D4"/>
    <w:rsid w:val="005612F6"/>
    <w:rsid w:val="00677661"/>
    <w:rsid w:val="007047DC"/>
    <w:rsid w:val="007F4A11"/>
    <w:rsid w:val="00801B78"/>
    <w:rsid w:val="00AC11BB"/>
    <w:rsid w:val="00AF3BB1"/>
    <w:rsid w:val="00B95319"/>
    <w:rsid w:val="00BB50D2"/>
    <w:rsid w:val="00CA6B98"/>
    <w:rsid w:val="00D11F69"/>
    <w:rsid w:val="00D73155"/>
    <w:rsid w:val="00DB64F2"/>
    <w:rsid w:val="00DF257A"/>
    <w:rsid w:val="00EA74F6"/>
    <w:rsid w:val="00EF4724"/>
    <w:rsid w:val="00F54D82"/>
    <w:rsid w:val="00FC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95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53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9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95319"/>
  </w:style>
  <w:style w:type="paragraph" w:customStyle="1" w:styleId="ConsPlusNormal">
    <w:name w:val="ConsPlusNormal"/>
    <w:rsid w:val="00B95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95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uiPriority w:val="22"/>
    <w:qFormat/>
    <w:rsid w:val="00B95319"/>
    <w:rPr>
      <w:b/>
      <w:bCs/>
    </w:rPr>
  </w:style>
  <w:style w:type="character" w:customStyle="1" w:styleId="aa">
    <w:name w:val="Сравнение редакций. Добавленный фрагмент"/>
    <w:uiPriority w:val="99"/>
    <w:rsid w:val="00B95319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B9531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B953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PlusNonformat">
    <w:name w:val="ConsPlusNonformat"/>
    <w:uiPriority w:val="99"/>
    <w:rsid w:val="00B95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5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9531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15</cp:revision>
  <cp:lastPrinted>2020-11-24T06:34:00Z</cp:lastPrinted>
  <dcterms:created xsi:type="dcterms:W3CDTF">2019-02-25T12:54:00Z</dcterms:created>
  <dcterms:modified xsi:type="dcterms:W3CDTF">2020-12-23T12:00:00Z</dcterms:modified>
</cp:coreProperties>
</file>